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2A" w:rsidRDefault="009A262A" w:rsidP="009A26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633179" w:rsidRDefault="00633179" w:rsidP="009A262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179" w:rsidRPr="00633179" w:rsidRDefault="00633179" w:rsidP="0063317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633179">
        <w:rPr>
          <w:rFonts w:ascii="Times New Roman" w:hAnsi="Times New Roman"/>
          <w:b/>
          <w:sz w:val="24"/>
          <w:szCs w:val="24"/>
          <w:lang w:val="kk-KZ"/>
        </w:rPr>
        <w:t xml:space="preserve">9-СОӨЖ: </w:t>
      </w:r>
      <w:r w:rsidRPr="00633179">
        <w:rPr>
          <w:rFonts w:ascii="Times New Roman" w:hAnsi="Times New Roman"/>
          <w:sz w:val="24"/>
          <w:szCs w:val="24"/>
          <w:lang w:val="kk-KZ"/>
        </w:rPr>
        <w:t>Журналистикадағы дәстүр мен құндылық сабақтастығы.</w:t>
      </w:r>
      <w:r w:rsidRPr="0063317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33179">
        <w:rPr>
          <w:rFonts w:ascii="Times New Roman" w:hAnsi="Times New Roman"/>
          <w:sz w:val="24"/>
          <w:szCs w:val="24"/>
          <w:lang w:val="kk-KZ"/>
        </w:rPr>
        <w:t>«Қозв Көрпеш-баян сұлу» («Поэма о любви), 1954, реж. Ш. Айманов, К. Гаккель; «Қозы Көрпеш-Баян сұлу», 1992, реж. А. Әшімов; «Қозы Көрпеш – Баян сұлу», 2017, реж. Б. Мақсатқызы. Рецензия. .Жазбаша, 5 б.</w:t>
      </w:r>
    </w:p>
    <w:bookmarkEnd w:id="0"/>
    <w:p w:rsidR="00947D35" w:rsidRDefault="00633179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DB"/>
    <w:rsid w:val="00282096"/>
    <w:rsid w:val="002E0148"/>
    <w:rsid w:val="002E3276"/>
    <w:rsid w:val="004862DB"/>
    <w:rsid w:val="005C257B"/>
    <w:rsid w:val="00633179"/>
    <w:rsid w:val="007A2A6E"/>
    <w:rsid w:val="009A262A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2018-01-14T07:39:00Z</dcterms:created>
  <dcterms:modified xsi:type="dcterms:W3CDTF">2018-01-14T07:50:00Z</dcterms:modified>
</cp:coreProperties>
</file>